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6FB7F" w14:textId="08222893" w:rsidR="00F01FB4" w:rsidRPr="008A26C6" w:rsidRDefault="00D229D2" w:rsidP="00F01FB4">
      <w:pPr>
        <w:rPr>
          <w:rFonts w:ascii="Georgia" w:hAnsi="Georgia"/>
          <w:b/>
          <w:color w:val="FFFFFF" w:themeColor="background1"/>
          <w:sz w:val="72"/>
          <w:szCs w:val="72"/>
        </w:rPr>
      </w:pPr>
      <w:r>
        <w:rPr>
          <w:rFonts w:ascii="Georgia" w:hAnsi="Georgia"/>
          <w:b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6E701B3" wp14:editId="6AD1F6A8">
                <wp:simplePos x="0" y="0"/>
                <wp:positionH relativeFrom="column">
                  <wp:posOffset>1333500</wp:posOffset>
                </wp:positionH>
                <wp:positionV relativeFrom="paragraph">
                  <wp:posOffset>0</wp:posOffset>
                </wp:positionV>
                <wp:extent cx="3638550" cy="206375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2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638550" cy="2063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CEA433E" w14:textId="77777777" w:rsidR="00C76AF0" w:rsidRPr="00D229D2" w:rsidRDefault="00C76AF0" w:rsidP="00D229D2">
                            <w:pPr>
                              <w:rPr>
                                <w:rFonts w:ascii="Georgia Pro Black" w:hAnsi="Georgia Pro Black"/>
                                <w:color w:val="948A54" w:themeColor="background2" w:themeShade="80"/>
                                <w:sz w:val="40"/>
                                <w:szCs w:val="40"/>
                              </w:rPr>
                            </w:pPr>
                            <w:r w:rsidRPr="00D229D2">
                              <w:rPr>
                                <w:rFonts w:ascii="Georgia Pro Black" w:hAnsi="Georgia Pro Black"/>
                                <w:color w:val="948A54" w:themeColor="background2" w:themeShade="80"/>
                                <w:sz w:val="40"/>
                                <w:szCs w:val="40"/>
                              </w:rPr>
                              <w:t>Mateřská škola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6E701B3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position:absolute;margin-left:105pt;margin-top:0;width:286.5pt;height:162.5pt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" filled="f" stroked="f">
                <o:lock v:ext="edit" shapetype="t"/>
                <v:textbox style="mso-fit-shape-to-text:t">
                  <w:txbxContent>
                    <w:p w14:paraId="6CEA433E" w14:textId="77777777" w:rsidR="00C76AF0" w:rsidRPr="00D229D2" w:rsidRDefault="00C76AF0" w:rsidP="00D229D2">
                      <w:pPr>
                        <w:rPr>
                          <w:rFonts w:ascii="Georgia Pro Black" w:hAnsi="Georgia Pro Black"/>
                          <w:color w:val="948A54" w:themeColor="background2" w:themeShade="80"/>
                          <w:sz w:val="40"/>
                          <w:szCs w:val="40"/>
                        </w:rPr>
                      </w:pPr>
                      <w:r w:rsidRPr="00D229D2">
                        <w:rPr>
                          <w:rFonts w:ascii="Georgia Pro Black" w:hAnsi="Georgia Pro Black"/>
                          <w:color w:val="948A54" w:themeColor="background2" w:themeShade="80"/>
                          <w:sz w:val="40"/>
                          <w:szCs w:val="40"/>
                        </w:rPr>
                        <w:t>Mateřská škola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F01FB4" w:rsidRPr="00F01FB4">
        <w:rPr>
          <w:rFonts w:ascii="Georgia" w:hAnsi="Georgia"/>
          <w:b/>
          <w:noProof/>
          <w:color w:val="000000" w:themeColor="text1"/>
          <w:sz w:val="52"/>
          <w:szCs w:val="52"/>
          <w:lang w:eastAsia="cs-CZ"/>
        </w:rPr>
        <w:drawing>
          <wp:anchor distT="0" distB="0" distL="114300" distR="114300" simplePos="0" relativeHeight="251658240" behindDoc="1" locked="0" layoutInCell="1" allowOverlap="1" wp14:anchorId="0DCCFE44" wp14:editId="2490D91B">
            <wp:simplePos x="0" y="0"/>
            <wp:positionH relativeFrom="column">
              <wp:posOffset>-990600</wp:posOffset>
            </wp:positionH>
            <wp:positionV relativeFrom="paragraph">
              <wp:posOffset>-1428750</wp:posOffset>
            </wp:positionV>
            <wp:extent cx="8332470" cy="11715750"/>
            <wp:effectExtent l="0" t="0" r="0" b="0"/>
            <wp:wrapNone/>
            <wp:docPr id="1" name="Obrázek 0" descr="New Phototastic Coll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Phototastic Collage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32470" cy="11715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01FB4">
        <w:rPr>
          <w:rFonts w:ascii="Georgia" w:hAnsi="Georgia"/>
          <w:b/>
          <w:sz w:val="52"/>
          <w:szCs w:val="52"/>
        </w:rPr>
        <w:t xml:space="preserve">  </w:t>
      </w:r>
      <w:r w:rsidR="008F432D" w:rsidRPr="008A26C6">
        <w:rPr>
          <w:rFonts w:ascii="Georgia" w:hAnsi="Georgia"/>
          <w:b/>
          <w:sz w:val="52"/>
          <w:szCs w:val="52"/>
        </w:rPr>
        <w:t xml:space="preserve">     </w:t>
      </w:r>
      <w:r w:rsidR="008A26C6">
        <w:rPr>
          <w:rFonts w:ascii="Georgia" w:hAnsi="Georgia"/>
          <w:b/>
          <w:sz w:val="52"/>
          <w:szCs w:val="52"/>
        </w:rPr>
        <w:t xml:space="preserve">        </w:t>
      </w:r>
      <w:r w:rsidR="00F01FB4" w:rsidRPr="008A26C6">
        <w:rPr>
          <w:rFonts w:ascii="Georgia" w:hAnsi="Georgia"/>
          <w:b/>
          <w:sz w:val="52"/>
          <w:szCs w:val="52"/>
        </w:rPr>
        <w:t xml:space="preserve"> </w:t>
      </w:r>
    </w:p>
    <w:p w14:paraId="1A4B0FEE" w14:textId="7052DA1C" w:rsidR="00F01FB4" w:rsidRPr="00F71C13" w:rsidRDefault="00F01FB4" w:rsidP="00F01FB4">
      <w:pPr>
        <w:rPr>
          <w:rFonts w:ascii="Georgia" w:hAnsi="Georgia"/>
          <w:b/>
          <w:color w:val="548DD4" w:themeColor="text2" w:themeTint="99"/>
          <w:sz w:val="52"/>
          <w:szCs w:val="52"/>
        </w:rPr>
      </w:pPr>
      <w:r w:rsidRPr="00F71C13">
        <w:rPr>
          <w:rFonts w:ascii="Georgia" w:hAnsi="Georgia"/>
          <w:b/>
          <w:color w:val="548DD4" w:themeColor="text2" w:themeTint="99"/>
          <w:sz w:val="52"/>
          <w:szCs w:val="52"/>
        </w:rPr>
        <w:t xml:space="preserve">                 </w:t>
      </w:r>
      <w:r w:rsidR="008F432D" w:rsidRPr="00F71C13">
        <w:rPr>
          <w:rFonts w:ascii="Georgia" w:hAnsi="Georgia"/>
          <w:b/>
          <w:color w:val="548DD4" w:themeColor="text2" w:themeTint="99"/>
          <w:sz w:val="52"/>
          <w:szCs w:val="52"/>
        </w:rPr>
        <w:t xml:space="preserve">  </w:t>
      </w:r>
      <w:r w:rsidR="00D229D2">
        <w:rPr>
          <w:rFonts w:ascii="Georgia" w:hAnsi="Georgia"/>
          <w:b/>
          <w:color w:val="548DD4" w:themeColor="text2" w:themeTint="99"/>
          <w:sz w:val="52"/>
          <w:szCs w:val="52"/>
        </w:rPr>
        <w:t xml:space="preserve">  </w:t>
      </w:r>
      <w:r w:rsidRPr="00D229D2">
        <w:rPr>
          <w:rFonts w:ascii="Georgia" w:hAnsi="Georgia"/>
          <w:b/>
          <w:color w:val="943634" w:themeColor="accent2" w:themeShade="BF"/>
          <w:sz w:val="52"/>
          <w:szCs w:val="52"/>
        </w:rPr>
        <w:t xml:space="preserve">KORYCANSKÁ </w:t>
      </w:r>
      <w:r w:rsidR="00D229D2" w:rsidRPr="00D229D2">
        <w:rPr>
          <w:rFonts w:ascii="Georgia" w:hAnsi="Georgia"/>
          <w:b/>
          <w:color w:val="943634" w:themeColor="accent2" w:themeShade="BF"/>
          <w:sz w:val="52"/>
          <w:szCs w:val="52"/>
        </w:rPr>
        <w:t>14</w:t>
      </w:r>
    </w:p>
    <w:p w14:paraId="4CAEDA4D" w14:textId="12EF1C8D" w:rsidR="004479A4" w:rsidRPr="008A26C6" w:rsidRDefault="00F01FB4" w:rsidP="00F01FB4">
      <w:pPr>
        <w:ind w:right="-113"/>
        <w:rPr>
          <w:rFonts w:ascii="Georgia" w:hAnsi="Georgia"/>
          <w:b/>
          <w:sz w:val="32"/>
          <w:szCs w:val="32"/>
        </w:rPr>
      </w:pPr>
      <w:r w:rsidRPr="008A26C6">
        <w:rPr>
          <w:rFonts w:ascii="Georgia" w:hAnsi="Georgia"/>
          <w:b/>
          <w:color w:val="4A442A" w:themeColor="background2" w:themeShade="40"/>
          <w:sz w:val="32"/>
          <w:szCs w:val="32"/>
        </w:rPr>
        <w:t xml:space="preserve">                                    </w:t>
      </w:r>
      <w:r w:rsidR="008F432D" w:rsidRPr="008A26C6">
        <w:rPr>
          <w:rFonts w:ascii="Georgia" w:hAnsi="Georgia"/>
          <w:b/>
          <w:color w:val="4A442A" w:themeColor="background2" w:themeShade="40"/>
          <w:sz w:val="32"/>
          <w:szCs w:val="32"/>
        </w:rPr>
        <w:t xml:space="preserve">             </w:t>
      </w:r>
      <w:r w:rsidR="008A26C6">
        <w:rPr>
          <w:rFonts w:ascii="Georgia" w:hAnsi="Georgia"/>
          <w:b/>
          <w:color w:val="4A442A" w:themeColor="background2" w:themeShade="40"/>
          <w:sz w:val="32"/>
          <w:szCs w:val="32"/>
        </w:rPr>
        <w:t xml:space="preserve">     </w:t>
      </w:r>
      <w:r w:rsidR="008F432D" w:rsidRPr="008A26C6">
        <w:rPr>
          <w:rFonts w:ascii="Georgia" w:hAnsi="Georgia"/>
          <w:b/>
          <w:color w:val="4A442A" w:themeColor="background2" w:themeShade="40"/>
          <w:sz w:val="32"/>
          <w:szCs w:val="32"/>
        </w:rPr>
        <w:t xml:space="preserve"> </w:t>
      </w:r>
      <w:r w:rsidRPr="008A26C6">
        <w:rPr>
          <w:rFonts w:ascii="Georgia" w:hAnsi="Georgia"/>
          <w:b/>
          <w:color w:val="4A442A" w:themeColor="background2" w:themeShade="40"/>
          <w:sz w:val="32"/>
          <w:szCs w:val="32"/>
        </w:rPr>
        <w:t>Praha 8</w:t>
      </w:r>
    </w:p>
    <w:p w14:paraId="6AF9A8B1" w14:textId="65456A97" w:rsidR="008F432D" w:rsidRPr="008F432D" w:rsidRDefault="00A0045B" w:rsidP="00A0045B">
      <w:pPr>
        <w:ind w:right="-113"/>
        <w:rPr>
          <w:rFonts w:ascii="Georgia" w:hAnsi="Georgia"/>
          <w:b/>
          <w:color w:val="4F6228" w:themeColor="accent3" w:themeShade="80"/>
          <w:sz w:val="32"/>
          <w:szCs w:val="32"/>
        </w:rPr>
      </w:pPr>
      <w:r>
        <w:rPr>
          <w:rFonts w:ascii="Georgia" w:hAnsi="Georgia"/>
          <w:b/>
          <w:color w:val="4F6228" w:themeColor="accent3" w:themeShade="80"/>
          <w:sz w:val="32"/>
          <w:szCs w:val="32"/>
        </w:rPr>
        <w:t xml:space="preserve">                       </w:t>
      </w:r>
      <w:r w:rsidR="00D229D2">
        <w:rPr>
          <w:rFonts w:ascii="Georgia" w:hAnsi="Georgia"/>
          <w:b/>
          <w:color w:val="4F6228" w:themeColor="accent3" w:themeShade="80"/>
          <w:sz w:val="32"/>
          <w:szCs w:val="32"/>
        </w:rPr>
        <w:t xml:space="preserve">    </w:t>
      </w:r>
      <w:r>
        <w:rPr>
          <w:rFonts w:ascii="Georgia" w:hAnsi="Georgia"/>
          <w:b/>
          <w:color w:val="4F6228" w:themeColor="accent3" w:themeShade="80"/>
          <w:sz w:val="32"/>
          <w:szCs w:val="32"/>
        </w:rPr>
        <w:t xml:space="preserve"> </w:t>
      </w:r>
      <w:r w:rsidR="008F432D" w:rsidRPr="008F432D">
        <w:rPr>
          <w:rFonts w:ascii="Georgia" w:hAnsi="Georgia"/>
          <w:b/>
          <w:color w:val="4F6228" w:themeColor="accent3" w:themeShade="80"/>
          <w:sz w:val="32"/>
          <w:szCs w:val="32"/>
        </w:rPr>
        <w:t>Naše mateřská škola je tu pro vás!</w:t>
      </w:r>
    </w:p>
    <w:p w14:paraId="06C97DA6" w14:textId="5204DCEB" w:rsidR="00F01FB4" w:rsidRPr="00F71C13" w:rsidRDefault="008F432D" w:rsidP="00F71C13">
      <w:pPr>
        <w:widowControl w:val="0"/>
        <w:autoSpaceDE w:val="0"/>
        <w:autoSpaceDN w:val="0"/>
        <w:adjustRightInd w:val="0"/>
        <w:jc w:val="both"/>
        <w:rPr>
          <w:rFonts w:ascii="Georgia" w:hAnsi="Georgia" w:cs="Calibri"/>
          <w:b/>
          <w:color w:val="C00000"/>
          <w:sz w:val="36"/>
          <w:szCs w:val="36"/>
        </w:rPr>
      </w:pPr>
      <w:r w:rsidRPr="00F71C13">
        <w:rPr>
          <w:rFonts w:ascii="Calibri" w:hAnsi="Calibri" w:cs="Calibri"/>
          <w:b/>
          <w:sz w:val="36"/>
          <w:szCs w:val="36"/>
        </w:rPr>
        <w:t xml:space="preserve">              </w:t>
      </w:r>
      <w:r w:rsidR="004D4019">
        <w:rPr>
          <w:rFonts w:ascii="Calibri" w:hAnsi="Calibri" w:cs="Calibri"/>
          <w:b/>
          <w:sz w:val="36"/>
          <w:szCs w:val="36"/>
        </w:rPr>
        <w:t xml:space="preserve">            </w:t>
      </w:r>
      <w:r w:rsidR="00D229D2">
        <w:rPr>
          <w:rFonts w:ascii="Calibri" w:hAnsi="Calibri" w:cs="Calibri"/>
          <w:b/>
          <w:sz w:val="36"/>
          <w:szCs w:val="36"/>
        </w:rPr>
        <w:t xml:space="preserve">    </w:t>
      </w:r>
      <w:r w:rsidR="004D4019">
        <w:rPr>
          <w:rFonts w:ascii="Calibri" w:hAnsi="Calibri" w:cs="Calibri"/>
          <w:b/>
          <w:sz w:val="36"/>
          <w:szCs w:val="36"/>
        </w:rPr>
        <w:t xml:space="preserve"> </w:t>
      </w:r>
      <w:r w:rsidRPr="00F71C13">
        <w:rPr>
          <w:rFonts w:ascii="Calibri" w:hAnsi="Calibri" w:cs="Calibri"/>
          <w:b/>
          <w:sz w:val="36"/>
          <w:szCs w:val="36"/>
        </w:rPr>
        <w:t xml:space="preserve"> </w:t>
      </w:r>
      <w:r w:rsidR="00F01FB4" w:rsidRPr="00F71C13">
        <w:rPr>
          <w:rFonts w:ascii="Georgia" w:hAnsi="Georgia" w:cs="Calibri"/>
          <w:b/>
          <w:color w:val="C00000"/>
          <w:sz w:val="36"/>
          <w:szCs w:val="36"/>
        </w:rPr>
        <w:t>Jedinečná mateřská škola</w:t>
      </w:r>
    </w:p>
    <w:p w14:paraId="7AE5F9C8" w14:textId="77777777" w:rsidR="00F01FB4" w:rsidRPr="00F01FB4" w:rsidRDefault="00F01FB4" w:rsidP="00F01FB4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sz w:val="16"/>
          <w:szCs w:val="16"/>
        </w:rPr>
      </w:pPr>
      <w:r w:rsidRPr="00F01FB4">
        <w:rPr>
          <w:rFonts w:ascii="Calibri" w:hAnsi="Calibri" w:cs="Calibri"/>
          <w:b/>
          <w:sz w:val="16"/>
          <w:szCs w:val="16"/>
        </w:rPr>
        <w:t>Pod vedením MČ Praha 8 existuje již řadu let jedinečná mateřská škola pro děti se zdravotním znevýhodněním.</w:t>
      </w:r>
    </w:p>
    <w:p w14:paraId="63AC5B80" w14:textId="4821FFB5" w:rsidR="00F01FB4" w:rsidRPr="00F01FB4" w:rsidRDefault="00F01FB4" w:rsidP="00F01FB4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sz w:val="16"/>
          <w:szCs w:val="16"/>
        </w:rPr>
      </w:pPr>
      <w:r w:rsidRPr="00F01FB4">
        <w:rPr>
          <w:rFonts w:ascii="Calibri" w:hAnsi="Calibri" w:cs="Calibri"/>
          <w:b/>
          <w:sz w:val="16"/>
          <w:szCs w:val="16"/>
        </w:rPr>
        <w:t>Mateřská škola Korycanská 12 je určena především pro děti s těžkými potravinovými alergiemi, s atopickým ekzémem, pro děti s narušenou funkcí vnitřních orgán</w:t>
      </w:r>
      <w:r w:rsidR="008F432D">
        <w:rPr>
          <w:rFonts w:ascii="Calibri" w:hAnsi="Calibri" w:cs="Calibri"/>
          <w:b/>
          <w:sz w:val="16"/>
          <w:szCs w:val="16"/>
        </w:rPr>
        <w:t xml:space="preserve">ů např. diabetes </w:t>
      </w:r>
      <w:proofErr w:type="spellStart"/>
      <w:r w:rsidR="008F432D">
        <w:rPr>
          <w:rFonts w:ascii="Calibri" w:hAnsi="Calibri" w:cs="Calibri"/>
          <w:b/>
          <w:sz w:val="16"/>
          <w:szCs w:val="16"/>
        </w:rPr>
        <w:t>mellitus</w:t>
      </w:r>
      <w:proofErr w:type="spellEnd"/>
      <w:r w:rsidR="008F432D">
        <w:rPr>
          <w:rFonts w:ascii="Calibri" w:hAnsi="Calibri" w:cs="Calibri"/>
          <w:b/>
          <w:sz w:val="16"/>
          <w:szCs w:val="16"/>
        </w:rPr>
        <w:t xml:space="preserve"> 1. typ</w:t>
      </w:r>
      <w:r w:rsidRPr="00F01FB4">
        <w:rPr>
          <w:rFonts w:ascii="Calibri" w:hAnsi="Calibri" w:cs="Calibri"/>
          <w:b/>
          <w:sz w:val="16"/>
          <w:szCs w:val="16"/>
        </w:rPr>
        <w:t xml:space="preserve">u. </w:t>
      </w:r>
      <w:r w:rsidR="00A0045B">
        <w:rPr>
          <w:rFonts w:ascii="Calibri" w:hAnsi="Calibri" w:cs="Calibri"/>
          <w:b/>
          <w:sz w:val="16"/>
          <w:szCs w:val="16"/>
        </w:rPr>
        <w:t>Děti po onkologickém onemocnění. S</w:t>
      </w:r>
      <w:r w:rsidRPr="00F01FB4">
        <w:rPr>
          <w:rFonts w:ascii="Calibri" w:hAnsi="Calibri" w:cs="Calibri"/>
          <w:b/>
          <w:sz w:val="16"/>
          <w:szCs w:val="16"/>
        </w:rPr>
        <w:t> astmatickými obtížemi, pro děti po transplantacích a dalšími diagnózami dle předběžné konzultace</w:t>
      </w:r>
      <w:r w:rsidR="00A0045B">
        <w:rPr>
          <w:rFonts w:ascii="Calibri" w:hAnsi="Calibri" w:cs="Calibri"/>
          <w:b/>
          <w:sz w:val="16"/>
          <w:szCs w:val="16"/>
        </w:rPr>
        <w:t xml:space="preserve"> a našich kritérií viz web. školy</w:t>
      </w:r>
    </w:p>
    <w:p w14:paraId="663F226D" w14:textId="2E1CBE1E" w:rsidR="00F01FB4" w:rsidRDefault="00F01FB4" w:rsidP="00F01FB4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sz w:val="16"/>
          <w:szCs w:val="16"/>
        </w:rPr>
      </w:pPr>
      <w:r w:rsidRPr="00F01FB4">
        <w:rPr>
          <w:rFonts w:ascii="Calibri" w:hAnsi="Calibri" w:cs="Calibri"/>
          <w:b/>
          <w:sz w:val="16"/>
          <w:szCs w:val="16"/>
        </w:rPr>
        <w:t xml:space="preserve">V mateřské </w:t>
      </w:r>
      <w:proofErr w:type="gramStart"/>
      <w:r w:rsidRPr="00F01FB4">
        <w:rPr>
          <w:rFonts w:ascii="Calibri" w:hAnsi="Calibri" w:cs="Calibri"/>
          <w:b/>
          <w:sz w:val="16"/>
          <w:szCs w:val="16"/>
        </w:rPr>
        <w:t>škole  pracují</w:t>
      </w:r>
      <w:proofErr w:type="gramEnd"/>
      <w:r w:rsidRPr="00F01FB4">
        <w:rPr>
          <w:rFonts w:ascii="Calibri" w:hAnsi="Calibri" w:cs="Calibri"/>
          <w:b/>
          <w:sz w:val="16"/>
          <w:szCs w:val="16"/>
        </w:rPr>
        <w:t xml:space="preserve"> ne</w:t>
      </w:r>
      <w:r w:rsidR="008A26C6">
        <w:rPr>
          <w:rFonts w:ascii="Calibri" w:hAnsi="Calibri" w:cs="Calibri"/>
          <w:b/>
          <w:sz w:val="16"/>
          <w:szCs w:val="16"/>
        </w:rPr>
        <w:t>jen kvalifikované paní učitelky, speciální pedagogové, a</w:t>
      </w:r>
      <w:r w:rsidRPr="00F01FB4">
        <w:rPr>
          <w:rFonts w:ascii="Calibri" w:hAnsi="Calibri" w:cs="Calibri"/>
          <w:b/>
          <w:sz w:val="16"/>
          <w:szCs w:val="16"/>
        </w:rPr>
        <w:t xml:space="preserve">le i zdravotní sestry a proškolená dietní kuchařka. Ty společně zajišťují celodenní péči pro zdravotně znevýhodněné děti – inhalace doporučené lékařem, dechovou gymnastiku, měření glykemie během dne, aplikace inzulínu, péči o ekzematickou kůži (aplikace mastí, </w:t>
      </w:r>
      <w:proofErr w:type="spellStart"/>
      <w:r w:rsidRPr="00F01FB4">
        <w:rPr>
          <w:rFonts w:ascii="Calibri" w:hAnsi="Calibri" w:cs="Calibri"/>
          <w:b/>
          <w:sz w:val="16"/>
          <w:szCs w:val="16"/>
        </w:rPr>
        <w:t>bioptronová</w:t>
      </w:r>
      <w:proofErr w:type="spellEnd"/>
      <w:r w:rsidRPr="00F01FB4">
        <w:rPr>
          <w:rFonts w:ascii="Calibri" w:hAnsi="Calibri" w:cs="Calibri"/>
          <w:b/>
          <w:sz w:val="16"/>
          <w:szCs w:val="16"/>
        </w:rPr>
        <w:t xml:space="preserve"> lampa), individuální jídelníček s ohledem na diety dětí a potřeby diabetiků, individuální péči pro děti se zvláštními potřebami dle doporučení lékaře např. zraková cvičení.</w:t>
      </w:r>
    </w:p>
    <w:p w14:paraId="1FB656DF" w14:textId="70E4B192" w:rsidR="00D80BE5" w:rsidRPr="00F01FB4" w:rsidRDefault="00C147FD" w:rsidP="00C147FD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sz w:val="16"/>
          <w:szCs w:val="16"/>
        </w:rPr>
      </w:pPr>
      <w:r>
        <w:rPr>
          <w:rFonts w:ascii="Calibri" w:hAnsi="Calibri" w:cs="Calibri"/>
          <w:b/>
          <w:sz w:val="16"/>
          <w:szCs w:val="16"/>
        </w:rPr>
        <w:t xml:space="preserve">                                                        </w:t>
      </w:r>
      <w:r w:rsidR="00D80BE5">
        <w:rPr>
          <w:rFonts w:ascii="Calibri" w:hAnsi="Calibri" w:cs="Calibri"/>
          <w:b/>
          <w:sz w:val="16"/>
          <w:szCs w:val="16"/>
        </w:rPr>
        <w:t>Mateřská škola má krásnou venkovní učebnu, relaxační místnost a velkou zahradu.</w:t>
      </w:r>
    </w:p>
    <w:p w14:paraId="1F18A324" w14:textId="6D83A214" w:rsidR="00F01FB4" w:rsidRPr="00F01FB4" w:rsidRDefault="00A0045B" w:rsidP="00A0045B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sz w:val="16"/>
          <w:szCs w:val="16"/>
        </w:rPr>
      </w:pPr>
      <w:r>
        <w:rPr>
          <w:rFonts w:ascii="Calibri" w:hAnsi="Calibri" w:cs="Calibri"/>
          <w:b/>
          <w:sz w:val="16"/>
          <w:szCs w:val="16"/>
        </w:rPr>
        <w:t xml:space="preserve">                                           </w:t>
      </w:r>
      <w:r w:rsidR="00F01FB4" w:rsidRPr="00F01FB4">
        <w:rPr>
          <w:rFonts w:ascii="Calibri" w:hAnsi="Calibri" w:cs="Calibri"/>
          <w:b/>
          <w:sz w:val="16"/>
          <w:szCs w:val="16"/>
        </w:rPr>
        <w:t>Mateřská škola učí tedy nejen děti, ale i jejich rodiče, žít se svým znevýhodněním zcela běžným životem.</w:t>
      </w:r>
    </w:p>
    <w:p w14:paraId="0F375301" w14:textId="3F2B8853" w:rsidR="00F01FB4" w:rsidRPr="00F01FB4" w:rsidRDefault="00A0045B" w:rsidP="00A0045B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sz w:val="16"/>
          <w:szCs w:val="16"/>
        </w:rPr>
      </w:pPr>
      <w:r>
        <w:rPr>
          <w:rFonts w:ascii="Calibri" w:hAnsi="Calibri" w:cs="Calibri"/>
          <w:b/>
          <w:sz w:val="16"/>
          <w:szCs w:val="16"/>
        </w:rPr>
        <w:t xml:space="preserve">                                                           </w:t>
      </w:r>
      <w:r w:rsidR="00F01FB4" w:rsidRPr="00F01FB4">
        <w:rPr>
          <w:rFonts w:ascii="Calibri" w:hAnsi="Calibri" w:cs="Calibri"/>
          <w:b/>
          <w:sz w:val="16"/>
          <w:szCs w:val="16"/>
        </w:rPr>
        <w:t>Děti se učí přijímat své oslabení, okolí se učí respektu, toleranci a pomoci jim.</w:t>
      </w:r>
    </w:p>
    <w:p w14:paraId="5878064F" w14:textId="7DFD750E" w:rsidR="00F01FB4" w:rsidRDefault="00F01FB4" w:rsidP="00F01FB4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sz w:val="16"/>
          <w:szCs w:val="16"/>
        </w:rPr>
      </w:pPr>
      <w:r w:rsidRPr="00F01FB4">
        <w:rPr>
          <w:rFonts w:ascii="Calibri" w:hAnsi="Calibri" w:cs="Calibri"/>
          <w:b/>
          <w:sz w:val="16"/>
          <w:szCs w:val="16"/>
        </w:rPr>
        <w:t>Děti si ve školce hrají a pracují dle RVP jako běžné mateřské školy, 2krát týdně mají výuku anglického jazyka pro ně přijatelnou hravou formou, logopedický kroužek, keramiku, pro předškoláky velmi oblíbenou Malou technickou universitu</w:t>
      </w:r>
      <w:r w:rsidR="00A0045B">
        <w:rPr>
          <w:rFonts w:ascii="Calibri" w:hAnsi="Calibri" w:cs="Calibri"/>
          <w:b/>
          <w:sz w:val="16"/>
          <w:szCs w:val="16"/>
        </w:rPr>
        <w:t>, plavání, flétnu</w:t>
      </w:r>
      <w:r w:rsidRPr="00F01FB4">
        <w:rPr>
          <w:rFonts w:ascii="Calibri" w:hAnsi="Calibri" w:cs="Calibri"/>
          <w:b/>
          <w:sz w:val="16"/>
          <w:szCs w:val="16"/>
        </w:rPr>
        <w:t xml:space="preserve"> a další aktivity dle plánů jednotlivých tříd </w:t>
      </w:r>
      <w:proofErr w:type="gramStart"/>
      <w:r w:rsidRPr="00F01FB4">
        <w:rPr>
          <w:rFonts w:ascii="Calibri" w:hAnsi="Calibri" w:cs="Calibri"/>
          <w:b/>
          <w:sz w:val="16"/>
          <w:szCs w:val="16"/>
        </w:rPr>
        <w:t>( výlety</w:t>
      </w:r>
      <w:proofErr w:type="gramEnd"/>
      <w:r w:rsidRPr="00F01FB4">
        <w:rPr>
          <w:rFonts w:ascii="Calibri" w:hAnsi="Calibri" w:cs="Calibri"/>
          <w:b/>
          <w:sz w:val="16"/>
          <w:szCs w:val="16"/>
        </w:rPr>
        <w:t>, divadla, společné akce s rodiči apod.)</w:t>
      </w:r>
      <w:r w:rsidR="00F71C13">
        <w:rPr>
          <w:rFonts w:ascii="Calibri" w:hAnsi="Calibri" w:cs="Calibri"/>
          <w:b/>
          <w:sz w:val="16"/>
          <w:szCs w:val="16"/>
        </w:rPr>
        <w:t xml:space="preserve"> </w:t>
      </w:r>
      <w:r w:rsidRPr="00F01FB4">
        <w:rPr>
          <w:rFonts w:ascii="Calibri" w:hAnsi="Calibri" w:cs="Calibri"/>
          <w:b/>
          <w:sz w:val="16"/>
          <w:szCs w:val="16"/>
        </w:rPr>
        <w:t xml:space="preserve">Rodiče každodenně konzultují aktuální zdravotní stav svého dítěte se zdravotní sestrou a tím je zajištěna </w:t>
      </w:r>
    </w:p>
    <w:p w14:paraId="0F96E057" w14:textId="77777777" w:rsidR="00F01FB4" w:rsidRPr="00F01FB4" w:rsidRDefault="00F01FB4" w:rsidP="00F01FB4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sz w:val="16"/>
          <w:szCs w:val="16"/>
        </w:rPr>
      </w:pPr>
      <w:r w:rsidRPr="00F01FB4">
        <w:rPr>
          <w:rFonts w:ascii="Calibri" w:hAnsi="Calibri" w:cs="Calibri"/>
          <w:b/>
          <w:sz w:val="16"/>
          <w:szCs w:val="16"/>
        </w:rPr>
        <w:t xml:space="preserve">jedinečná souhrnná péče jak </w:t>
      </w:r>
      <w:proofErr w:type="gramStart"/>
      <w:r w:rsidRPr="00F01FB4">
        <w:rPr>
          <w:rFonts w:ascii="Calibri" w:hAnsi="Calibri" w:cs="Calibri"/>
          <w:b/>
          <w:sz w:val="16"/>
          <w:szCs w:val="16"/>
        </w:rPr>
        <w:t>zdravotní</w:t>
      </w:r>
      <w:proofErr w:type="gramEnd"/>
      <w:r w:rsidRPr="00F01FB4">
        <w:rPr>
          <w:rFonts w:ascii="Calibri" w:hAnsi="Calibri" w:cs="Calibri"/>
          <w:b/>
          <w:sz w:val="16"/>
          <w:szCs w:val="16"/>
        </w:rPr>
        <w:t xml:space="preserve"> tak i vzdělávací pro děti předškolního věku.</w:t>
      </w:r>
    </w:p>
    <w:p w14:paraId="6238FE1A" w14:textId="77777777" w:rsidR="00A0045B" w:rsidRDefault="00A0045B" w:rsidP="00A0045B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sz w:val="16"/>
          <w:szCs w:val="16"/>
        </w:rPr>
      </w:pPr>
      <w:r>
        <w:rPr>
          <w:rFonts w:ascii="Calibri" w:hAnsi="Calibri" w:cs="Calibri"/>
          <w:b/>
          <w:sz w:val="16"/>
          <w:szCs w:val="16"/>
        </w:rPr>
        <w:t xml:space="preserve">                                                                             </w:t>
      </w:r>
      <w:r w:rsidR="00F01FB4" w:rsidRPr="00F01FB4">
        <w:rPr>
          <w:rFonts w:ascii="Calibri" w:hAnsi="Calibri" w:cs="Calibri"/>
          <w:b/>
          <w:sz w:val="16"/>
          <w:szCs w:val="16"/>
        </w:rPr>
        <w:t xml:space="preserve">Mateřská škola používá také komunikační systém </w:t>
      </w:r>
      <w:r w:rsidR="00663251">
        <w:rPr>
          <w:rFonts w:ascii="Calibri" w:hAnsi="Calibri" w:cs="Calibri"/>
          <w:b/>
          <w:sz w:val="16"/>
          <w:szCs w:val="16"/>
        </w:rPr>
        <w:t>LYFLE</w:t>
      </w:r>
      <w:r w:rsidR="00F01FB4" w:rsidRPr="00F01FB4">
        <w:rPr>
          <w:rFonts w:ascii="Calibri" w:hAnsi="Calibri" w:cs="Calibri"/>
          <w:b/>
          <w:sz w:val="16"/>
          <w:szCs w:val="16"/>
        </w:rPr>
        <w:t xml:space="preserve"> </w:t>
      </w:r>
    </w:p>
    <w:p w14:paraId="0725169B" w14:textId="69C07F2D" w:rsidR="00F01FB4" w:rsidRDefault="00A0045B" w:rsidP="00A0045B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sz w:val="16"/>
          <w:szCs w:val="16"/>
        </w:rPr>
      </w:pPr>
      <w:r>
        <w:rPr>
          <w:rFonts w:ascii="Calibri" w:hAnsi="Calibri" w:cs="Calibri"/>
          <w:b/>
          <w:sz w:val="16"/>
          <w:szCs w:val="16"/>
        </w:rPr>
        <w:t xml:space="preserve">                                                                                              </w:t>
      </w:r>
      <w:r w:rsidR="00F01FB4" w:rsidRPr="00F01FB4">
        <w:rPr>
          <w:rFonts w:ascii="Calibri" w:hAnsi="Calibri" w:cs="Calibri"/>
          <w:b/>
          <w:sz w:val="16"/>
          <w:szCs w:val="16"/>
        </w:rPr>
        <w:t>pro rychlý a efektivní kontakt s rodiči.</w:t>
      </w:r>
      <w:r w:rsidR="00F66408">
        <w:rPr>
          <w:rFonts w:ascii="Calibri" w:hAnsi="Calibri" w:cs="Calibri"/>
          <w:b/>
          <w:sz w:val="16"/>
          <w:szCs w:val="16"/>
        </w:rPr>
        <w:tab/>
      </w:r>
    </w:p>
    <w:p w14:paraId="34E0E92A" w14:textId="77777777" w:rsidR="00F01FB4" w:rsidRPr="008F432D" w:rsidRDefault="00F01FB4" w:rsidP="00F01FB4">
      <w:pPr>
        <w:widowControl w:val="0"/>
        <w:autoSpaceDE w:val="0"/>
        <w:autoSpaceDN w:val="0"/>
        <w:adjustRightInd w:val="0"/>
        <w:jc w:val="center"/>
        <w:rPr>
          <w:rFonts w:ascii="Georgia" w:hAnsi="Georgia" w:cs="Calibri"/>
          <w:b/>
          <w:color w:val="000000" w:themeColor="text1"/>
          <w:sz w:val="44"/>
          <w:szCs w:val="44"/>
        </w:rPr>
      </w:pPr>
      <w:r w:rsidRPr="008F432D">
        <w:rPr>
          <w:rFonts w:ascii="Georgia" w:hAnsi="Georgia" w:cs="Calibri"/>
          <w:b/>
          <w:color w:val="000000" w:themeColor="text1"/>
          <w:sz w:val="44"/>
          <w:szCs w:val="44"/>
        </w:rPr>
        <w:t xml:space="preserve">Zápis do MŠ se uskuteční </w:t>
      </w:r>
    </w:p>
    <w:p w14:paraId="335DB438" w14:textId="4E93EFCD" w:rsidR="00F71C13" w:rsidRPr="00F71C13" w:rsidRDefault="00A0045B" w:rsidP="00F01FB4">
      <w:pPr>
        <w:widowControl w:val="0"/>
        <w:autoSpaceDE w:val="0"/>
        <w:autoSpaceDN w:val="0"/>
        <w:adjustRightInd w:val="0"/>
        <w:jc w:val="center"/>
        <w:rPr>
          <w:rFonts w:ascii="Georgia" w:hAnsi="Georgia" w:cs="Calibri"/>
          <w:b/>
          <w:color w:val="C00000"/>
          <w:sz w:val="44"/>
          <w:szCs w:val="44"/>
        </w:rPr>
      </w:pPr>
      <w:r>
        <w:rPr>
          <w:rFonts w:ascii="Georgia" w:hAnsi="Georgia" w:cs="Calibri"/>
          <w:b/>
          <w:color w:val="C00000"/>
          <w:sz w:val="44"/>
          <w:szCs w:val="44"/>
        </w:rPr>
        <w:t>5</w:t>
      </w:r>
      <w:r w:rsidR="00F01FB4" w:rsidRPr="00F71C13">
        <w:rPr>
          <w:rFonts w:ascii="Georgia" w:hAnsi="Georgia" w:cs="Calibri"/>
          <w:b/>
          <w:color w:val="C00000"/>
          <w:sz w:val="44"/>
          <w:szCs w:val="44"/>
        </w:rPr>
        <w:t>.5.202</w:t>
      </w:r>
      <w:r>
        <w:rPr>
          <w:rFonts w:ascii="Georgia" w:hAnsi="Georgia" w:cs="Calibri"/>
          <w:b/>
          <w:color w:val="C00000"/>
          <w:sz w:val="44"/>
          <w:szCs w:val="44"/>
        </w:rPr>
        <w:t>5</w:t>
      </w:r>
    </w:p>
    <w:p w14:paraId="2CD79885" w14:textId="77777777" w:rsidR="008A26C6" w:rsidRDefault="00F01FB4" w:rsidP="00F01FB4">
      <w:pPr>
        <w:widowControl w:val="0"/>
        <w:autoSpaceDE w:val="0"/>
        <w:autoSpaceDN w:val="0"/>
        <w:adjustRightInd w:val="0"/>
        <w:jc w:val="center"/>
        <w:rPr>
          <w:rFonts w:ascii="Georgia" w:hAnsi="Georgia" w:cs="Calibri"/>
          <w:b/>
          <w:color w:val="C00000"/>
          <w:sz w:val="36"/>
          <w:szCs w:val="36"/>
        </w:rPr>
      </w:pPr>
      <w:r w:rsidRPr="008F432D">
        <w:rPr>
          <w:rFonts w:ascii="Georgia" w:hAnsi="Georgia" w:cs="Calibri"/>
          <w:b/>
          <w:color w:val="C00000"/>
          <w:sz w:val="36"/>
          <w:szCs w:val="36"/>
        </w:rPr>
        <w:t xml:space="preserve">od 13.00- 17.00 hodin </w:t>
      </w:r>
    </w:p>
    <w:p w14:paraId="6602E76D" w14:textId="77777777" w:rsidR="008F432D" w:rsidRDefault="00F01FB4" w:rsidP="00F01FB4">
      <w:pPr>
        <w:widowControl w:val="0"/>
        <w:autoSpaceDE w:val="0"/>
        <w:autoSpaceDN w:val="0"/>
        <w:adjustRightInd w:val="0"/>
        <w:jc w:val="center"/>
        <w:rPr>
          <w:rFonts w:ascii="Georgia" w:hAnsi="Georgia" w:cs="Calibri"/>
          <w:b/>
          <w:sz w:val="24"/>
          <w:szCs w:val="24"/>
        </w:rPr>
      </w:pPr>
      <w:r w:rsidRPr="008F432D">
        <w:rPr>
          <w:rFonts w:ascii="Georgia" w:hAnsi="Georgia" w:cs="Calibri"/>
          <w:b/>
          <w:sz w:val="24"/>
          <w:szCs w:val="24"/>
        </w:rPr>
        <w:t>Ve třídě Slůňat,</w:t>
      </w:r>
    </w:p>
    <w:p w14:paraId="18753AE2" w14:textId="77777777" w:rsidR="008F432D" w:rsidRPr="008F432D" w:rsidRDefault="00F01FB4" w:rsidP="00F01FB4">
      <w:pPr>
        <w:widowControl w:val="0"/>
        <w:autoSpaceDE w:val="0"/>
        <w:autoSpaceDN w:val="0"/>
        <w:adjustRightInd w:val="0"/>
        <w:jc w:val="center"/>
        <w:rPr>
          <w:rFonts w:ascii="Georgia" w:hAnsi="Georgia" w:cs="Calibri"/>
          <w:b/>
          <w:sz w:val="16"/>
          <w:szCs w:val="16"/>
        </w:rPr>
      </w:pPr>
      <w:r w:rsidRPr="008F432D">
        <w:rPr>
          <w:rFonts w:ascii="Georgia" w:hAnsi="Georgia" w:cs="Calibri"/>
          <w:b/>
          <w:sz w:val="16"/>
          <w:szCs w:val="16"/>
        </w:rPr>
        <w:t xml:space="preserve"> kde se děti i vy </w:t>
      </w:r>
      <w:r w:rsidR="008F432D" w:rsidRPr="008F432D">
        <w:rPr>
          <w:rFonts w:ascii="Georgia" w:hAnsi="Georgia" w:cs="Calibri"/>
          <w:b/>
          <w:sz w:val="16"/>
          <w:szCs w:val="16"/>
        </w:rPr>
        <w:t>seznámíte</w:t>
      </w:r>
    </w:p>
    <w:p w14:paraId="6460B45C" w14:textId="77777777" w:rsidR="00F01FB4" w:rsidRPr="008F432D" w:rsidRDefault="00F01FB4" w:rsidP="00F01FB4">
      <w:pPr>
        <w:widowControl w:val="0"/>
        <w:autoSpaceDE w:val="0"/>
        <w:autoSpaceDN w:val="0"/>
        <w:adjustRightInd w:val="0"/>
        <w:jc w:val="center"/>
        <w:rPr>
          <w:rFonts w:ascii="Georgia" w:hAnsi="Georgia" w:cs="Calibri"/>
          <w:b/>
          <w:sz w:val="16"/>
          <w:szCs w:val="16"/>
        </w:rPr>
      </w:pPr>
      <w:r w:rsidRPr="008F432D">
        <w:rPr>
          <w:rFonts w:ascii="Georgia" w:hAnsi="Georgia" w:cs="Calibri"/>
          <w:b/>
          <w:sz w:val="16"/>
          <w:szCs w:val="16"/>
        </w:rPr>
        <w:t xml:space="preserve"> jak s učitelkami, tak zdravotním personálem</w:t>
      </w:r>
      <w:r w:rsidR="008F432D" w:rsidRPr="008F432D">
        <w:rPr>
          <w:rFonts w:ascii="Georgia" w:hAnsi="Georgia" w:cs="Calibri"/>
          <w:b/>
          <w:sz w:val="16"/>
          <w:szCs w:val="16"/>
        </w:rPr>
        <w:t>.</w:t>
      </w:r>
    </w:p>
    <w:p w14:paraId="6B81E795" w14:textId="77777777" w:rsidR="008F432D" w:rsidRDefault="008F432D" w:rsidP="00F01FB4">
      <w:pPr>
        <w:widowControl w:val="0"/>
        <w:autoSpaceDE w:val="0"/>
        <w:autoSpaceDN w:val="0"/>
        <w:adjustRightInd w:val="0"/>
        <w:jc w:val="center"/>
        <w:rPr>
          <w:rFonts w:ascii="Georgia" w:hAnsi="Georgia" w:cs="Calibri"/>
          <w:b/>
          <w:sz w:val="16"/>
          <w:szCs w:val="16"/>
        </w:rPr>
      </w:pPr>
      <w:r>
        <w:rPr>
          <w:rFonts w:ascii="Georgia" w:hAnsi="Georgia" w:cs="Calibri"/>
          <w:b/>
          <w:sz w:val="16"/>
          <w:szCs w:val="16"/>
        </w:rPr>
        <w:t>PODROBNOSTI K ZÁPISU NAJDETE NA WEBOVÝCH STRÁNKÁCH/ZÁPIS</w:t>
      </w:r>
    </w:p>
    <w:p w14:paraId="719E3AFC" w14:textId="77777777" w:rsidR="008F432D" w:rsidRDefault="00D229D2" w:rsidP="00F01FB4">
      <w:pPr>
        <w:widowControl w:val="0"/>
        <w:autoSpaceDE w:val="0"/>
        <w:autoSpaceDN w:val="0"/>
        <w:adjustRightInd w:val="0"/>
        <w:jc w:val="center"/>
        <w:rPr>
          <w:rFonts w:ascii="Georgia" w:hAnsi="Georgia" w:cs="Calibri"/>
          <w:b/>
          <w:sz w:val="16"/>
          <w:szCs w:val="16"/>
        </w:rPr>
      </w:pPr>
      <w:hyperlink r:id="rId5" w:history="1">
        <w:r w:rsidR="008F432D" w:rsidRPr="005008F2">
          <w:rPr>
            <w:rStyle w:val="Hypertextovodkaz"/>
            <w:rFonts w:ascii="Georgia" w:hAnsi="Georgia" w:cs="Calibri"/>
            <w:b/>
            <w:sz w:val="16"/>
            <w:szCs w:val="16"/>
          </w:rPr>
          <w:t>www.mskorycanska.cz</w:t>
        </w:r>
      </w:hyperlink>
    </w:p>
    <w:p w14:paraId="5E49B920" w14:textId="5718902E" w:rsidR="008F432D" w:rsidRDefault="008F432D" w:rsidP="00F01FB4">
      <w:pPr>
        <w:widowControl w:val="0"/>
        <w:autoSpaceDE w:val="0"/>
        <w:autoSpaceDN w:val="0"/>
        <w:adjustRightInd w:val="0"/>
        <w:jc w:val="center"/>
        <w:rPr>
          <w:rFonts w:ascii="Georgia" w:hAnsi="Georgia" w:cs="Calibri"/>
          <w:b/>
          <w:sz w:val="16"/>
          <w:szCs w:val="16"/>
        </w:rPr>
      </w:pPr>
      <w:r>
        <w:rPr>
          <w:rFonts w:ascii="Georgia" w:hAnsi="Georgia" w:cs="Calibri"/>
          <w:b/>
          <w:sz w:val="16"/>
          <w:szCs w:val="16"/>
        </w:rPr>
        <w:t>tel.:721 775</w:t>
      </w:r>
      <w:r w:rsidR="008A26C6">
        <w:rPr>
          <w:rFonts w:ascii="Georgia" w:hAnsi="Georgia" w:cs="Calibri"/>
          <w:b/>
          <w:sz w:val="16"/>
          <w:szCs w:val="16"/>
        </w:rPr>
        <w:t> </w:t>
      </w:r>
      <w:r>
        <w:rPr>
          <w:rFonts w:ascii="Georgia" w:hAnsi="Georgia" w:cs="Calibri"/>
          <w:b/>
          <w:sz w:val="16"/>
          <w:szCs w:val="16"/>
        </w:rPr>
        <w:t>766</w:t>
      </w:r>
    </w:p>
    <w:p w14:paraId="4D4FE9E6" w14:textId="1F9C089A" w:rsidR="00F01FB4" w:rsidRDefault="00D229D2" w:rsidP="00F71C13">
      <w:pPr>
        <w:widowControl w:val="0"/>
        <w:autoSpaceDE w:val="0"/>
        <w:autoSpaceDN w:val="0"/>
        <w:adjustRightInd w:val="0"/>
        <w:jc w:val="center"/>
        <w:rPr>
          <w:rStyle w:val="Hypertextovodkaz"/>
          <w:rFonts w:ascii="Georgia" w:hAnsi="Georgia" w:cs="Calibri"/>
          <w:b/>
          <w:sz w:val="16"/>
          <w:szCs w:val="16"/>
        </w:rPr>
      </w:pPr>
      <w:hyperlink r:id="rId6" w:history="1">
        <w:r w:rsidR="00A0045B" w:rsidRPr="006124A9">
          <w:rPr>
            <w:rStyle w:val="Hypertextovodkaz"/>
            <w:rFonts w:ascii="Georgia" w:hAnsi="Georgia" w:cs="Calibri"/>
            <w:b/>
            <w:sz w:val="16"/>
            <w:szCs w:val="16"/>
          </w:rPr>
          <w:t>reditelka@mskorycanska.cz</w:t>
        </w:r>
      </w:hyperlink>
    </w:p>
    <w:p w14:paraId="4002BEA2" w14:textId="77777777" w:rsidR="00D229D2" w:rsidRDefault="00D229D2" w:rsidP="00F71C13">
      <w:pPr>
        <w:widowControl w:val="0"/>
        <w:autoSpaceDE w:val="0"/>
        <w:autoSpaceDN w:val="0"/>
        <w:adjustRightInd w:val="0"/>
        <w:jc w:val="center"/>
        <w:rPr>
          <w:rFonts w:ascii="Georgia" w:hAnsi="Georgia" w:cs="Calibri"/>
          <w:b/>
          <w:sz w:val="16"/>
          <w:szCs w:val="16"/>
        </w:rPr>
      </w:pPr>
    </w:p>
    <w:p w14:paraId="4440C8BA" w14:textId="715002DA" w:rsidR="00A0045B" w:rsidRPr="00F01FB4" w:rsidRDefault="00A0045B" w:rsidP="00F71C13">
      <w:pPr>
        <w:widowControl w:val="0"/>
        <w:autoSpaceDE w:val="0"/>
        <w:autoSpaceDN w:val="0"/>
        <w:adjustRightInd w:val="0"/>
        <w:jc w:val="center"/>
        <w:rPr>
          <w:rFonts w:ascii="Georgia" w:hAnsi="Georgia"/>
          <w:b/>
          <w:sz w:val="52"/>
          <w:szCs w:val="52"/>
        </w:rPr>
      </w:pPr>
      <w:r>
        <w:rPr>
          <w:rFonts w:ascii="Georgia" w:hAnsi="Georgia" w:cs="Calibri"/>
          <w:b/>
          <w:sz w:val="16"/>
          <w:szCs w:val="16"/>
        </w:rPr>
        <w:t>Přijďte se podívat na den otevřených dveří dne 9.4. od 16:30 hodin</w:t>
      </w:r>
    </w:p>
    <w:sectPr w:rsidR="00A0045B" w:rsidRPr="00F01FB4" w:rsidSect="00D229D2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Georgia Pro Black">
    <w:panose1 w:val="02040A02050405020203"/>
    <w:charset w:val="EE"/>
    <w:family w:val="roman"/>
    <w:pitch w:val="variable"/>
    <w:sig w:usb0="800002AF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FB4"/>
    <w:rsid w:val="000E53D9"/>
    <w:rsid w:val="00242B37"/>
    <w:rsid w:val="004479A4"/>
    <w:rsid w:val="004D4019"/>
    <w:rsid w:val="005B6E2F"/>
    <w:rsid w:val="00617ECF"/>
    <w:rsid w:val="00663251"/>
    <w:rsid w:val="008A26C6"/>
    <w:rsid w:val="008F432D"/>
    <w:rsid w:val="009116A8"/>
    <w:rsid w:val="00A0045B"/>
    <w:rsid w:val="00AB690B"/>
    <w:rsid w:val="00C147FD"/>
    <w:rsid w:val="00C76AF0"/>
    <w:rsid w:val="00D229D2"/>
    <w:rsid w:val="00D80BE5"/>
    <w:rsid w:val="00F01FB4"/>
    <w:rsid w:val="00F66408"/>
    <w:rsid w:val="00F7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46FE7"/>
  <w15:docId w15:val="{468DBCFF-7724-451A-BFFA-A384C1576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479A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01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01FB4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F01FB4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0045B"/>
    <w:rPr>
      <w:color w:val="605E5C"/>
      <w:shd w:val="clear" w:color="auto" w:fill="E1DFDD"/>
    </w:rPr>
  </w:style>
  <w:style w:type="character" w:styleId="Zdraznnintenzivn">
    <w:name w:val="Intense Emphasis"/>
    <w:basedOn w:val="Standardnpsmoodstavce"/>
    <w:uiPriority w:val="21"/>
    <w:qFormat/>
    <w:rsid w:val="00D229D2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ditelka@mskorycanska.cz" TargetMode="External"/><Relationship Id="rId5" Type="http://schemas.openxmlformats.org/officeDocument/2006/relationships/hyperlink" Target="http://www.mskorycanska.cz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418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Reditelka</dc:creator>
  <cp:lastModifiedBy>Kateřina Pechová</cp:lastModifiedBy>
  <cp:revision>2</cp:revision>
  <cp:lastPrinted>2023-03-30T06:59:00Z</cp:lastPrinted>
  <dcterms:created xsi:type="dcterms:W3CDTF">2025-03-13T08:20:00Z</dcterms:created>
  <dcterms:modified xsi:type="dcterms:W3CDTF">2025-03-13T08:20:00Z</dcterms:modified>
</cp:coreProperties>
</file>